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BA" w:rsidRPr="005874BA" w:rsidRDefault="005874BA" w:rsidP="005874BA">
      <w:pPr>
        <w:jc w:val="center"/>
        <w:rPr>
          <w:b/>
        </w:rPr>
      </w:pPr>
      <w:r w:rsidRPr="005874BA">
        <w:rPr>
          <w:b/>
          <w:noProof/>
        </w:rPr>
        <w:drawing>
          <wp:inline distT="0" distB="0" distL="0" distR="0">
            <wp:extent cx="1065530" cy="683895"/>
            <wp:effectExtent l="19050" t="0" r="1270" b="0"/>
            <wp:docPr id="1" name="Рисунок 1" descr="flag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lag888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4BA" w:rsidRPr="005874BA" w:rsidRDefault="005874BA" w:rsidP="005874BA">
      <w:pPr>
        <w:jc w:val="center"/>
        <w:rPr>
          <w:b/>
        </w:rPr>
      </w:pPr>
      <w:r w:rsidRPr="005874BA">
        <w:rPr>
          <w:b/>
        </w:rPr>
        <w:t>МИНОБРНАУКИ РОССИИ</w:t>
      </w:r>
    </w:p>
    <w:p w:rsidR="005874BA" w:rsidRPr="005874BA" w:rsidRDefault="005874BA" w:rsidP="005874BA">
      <w:pPr>
        <w:jc w:val="center"/>
        <w:rPr>
          <w:b/>
        </w:rPr>
      </w:pPr>
    </w:p>
    <w:p w:rsidR="005874BA" w:rsidRPr="005874BA" w:rsidRDefault="005874BA" w:rsidP="005874BA">
      <w:pPr>
        <w:jc w:val="center"/>
        <w:rPr>
          <w:b/>
        </w:rPr>
      </w:pPr>
      <w:r w:rsidRPr="005874BA">
        <w:rPr>
          <w:b/>
        </w:rPr>
        <w:t xml:space="preserve">Федеральное государственное бюджетное образовательное </w:t>
      </w:r>
    </w:p>
    <w:p w:rsidR="005874BA" w:rsidRPr="005874BA" w:rsidRDefault="005874BA" w:rsidP="005874BA">
      <w:pPr>
        <w:jc w:val="center"/>
        <w:rPr>
          <w:b/>
        </w:rPr>
      </w:pPr>
      <w:r w:rsidRPr="005874BA">
        <w:rPr>
          <w:b/>
        </w:rPr>
        <w:t>учреждение высшего профессионального образования</w:t>
      </w:r>
    </w:p>
    <w:p w:rsidR="005874BA" w:rsidRPr="005874BA" w:rsidRDefault="005874BA" w:rsidP="005874BA">
      <w:pPr>
        <w:jc w:val="center"/>
        <w:rPr>
          <w:b/>
        </w:rPr>
      </w:pPr>
      <w:r w:rsidRPr="005874BA">
        <w:rPr>
          <w:b/>
        </w:rPr>
        <w:t>«ДАГЕСТАНСКИЙ ГОСУДАРСТВЕННЫЙ УНИВЕРСИТЕТ»</w:t>
      </w:r>
    </w:p>
    <w:p w:rsidR="005874BA" w:rsidRPr="005874BA" w:rsidRDefault="005874BA" w:rsidP="005874BA">
      <w:pPr>
        <w:jc w:val="right"/>
        <w:rPr>
          <w:b/>
        </w:rPr>
      </w:pPr>
      <w:r w:rsidRPr="005874BA">
        <w:rPr>
          <w:b/>
        </w:rPr>
        <w:t xml:space="preserve">                                                                                                                    Утверждаю</w:t>
      </w:r>
    </w:p>
    <w:p w:rsidR="005874BA" w:rsidRPr="005874BA" w:rsidRDefault="005874BA" w:rsidP="005874BA">
      <w:pPr>
        <w:jc w:val="right"/>
      </w:pPr>
      <w:r w:rsidRPr="005874BA">
        <w:t xml:space="preserve">Директор ИПП и ПК </w:t>
      </w:r>
    </w:p>
    <w:p w:rsidR="005874BA" w:rsidRPr="005874BA" w:rsidRDefault="005874BA" w:rsidP="005874BA">
      <w:pPr>
        <w:jc w:val="right"/>
      </w:pPr>
      <w:r w:rsidRPr="005874BA">
        <w:t xml:space="preserve">проф. </w:t>
      </w:r>
      <w:proofErr w:type="spellStart"/>
      <w:r w:rsidRPr="005874BA">
        <w:t>Щеликов</w:t>
      </w:r>
      <w:proofErr w:type="spellEnd"/>
      <w:r w:rsidRPr="005874BA">
        <w:t xml:space="preserve"> О.Д.______</w:t>
      </w:r>
    </w:p>
    <w:p w:rsidR="005874BA" w:rsidRPr="005874BA" w:rsidRDefault="005874BA" w:rsidP="005874BA">
      <w:pPr>
        <w:jc w:val="right"/>
      </w:pPr>
      <w:r w:rsidRPr="005874BA">
        <w:t>«____»___________201</w:t>
      </w:r>
      <w:r>
        <w:t>4</w:t>
      </w:r>
      <w:r w:rsidRPr="005874BA">
        <w:t xml:space="preserve"> г.</w:t>
      </w:r>
    </w:p>
    <w:p w:rsidR="005874BA" w:rsidRPr="005874BA" w:rsidRDefault="005874BA" w:rsidP="005874BA">
      <w:pPr>
        <w:jc w:val="right"/>
      </w:pPr>
    </w:p>
    <w:p w:rsidR="005874BA" w:rsidRPr="005874BA" w:rsidRDefault="005874BA" w:rsidP="005874BA">
      <w:pPr>
        <w:jc w:val="center"/>
        <w:rPr>
          <w:b/>
        </w:rPr>
      </w:pPr>
    </w:p>
    <w:p w:rsidR="005874BA" w:rsidRPr="005874BA" w:rsidRDefault="005874BA" w:rsidP="005874BA">
      <w:pPr>
        <w:jc w:val="center"/>
        <w:rPr>
          <w:b/>
        </w:rPr>
      </w:pPr>
      <w:r w:rsidRPr="005874BA">
        <w:rPr>
          <w:b/>
        </w:rPr>
        <w:t>Учебно-тематический план</w:t>
      </w:r>
    </w:p>
    <w:p w:rsidR="005874BA" w:rsidRPr="005874BA" w:rsidRDefault="005874BA" w:rsidP="005874BA">
      <w:pPr>
        <w:jc w:val="center"/>
        <w:rPr>
          <w:i/>
        </w:rPr>
      </w:pPr>
      <w:r w:rsidRPr="005874BA">
        <w:rPr>
          <w:i/>
        </w:rPr>
        <w:t>курса повышения квалификации государственных служащих по направлению:</w:t>
      </w:r>
    </w:p>
    <w:p w:rsidR="005874BA" w:rsidRPr="005874BA" w:rsidRDefault="005874BA" w:rsidP="005874BA">
      <w:pPr>
        <w:jc w:val="center"/>
        <w:rPr>
          <w:b/>
        </w:rPr>
      </w:pPr>
      <w:r w:rsidRPr="005874BA">
        <w:rPr>
          <w:b/>
        </w:rPr>
        <w:t>«Компьютерная обработка экономической информации»</w:t>
      </w:r>
    </w:p>
    <w:p w:rsidR="005874BA" w:rsidRPr="005874BA" w:rsidRDefault="005874BA" w:rsidP="005874BA">
      <w:pPr>
        <w:jc w:val="center"/>
        <w:rPr>
          <w:b/>
        </w:rPr>
      </w:pPr>
    </w:p>
    <w:p w:rsidR="005874BA" w:rsidRPr="005874BA" w:rsidRDefault="005874BA" w:rsidP="005874BA">
      <w:pPr>
        <w:ind w:firstLine="709"/>
        <w:jc w:val="both"/>
      </w:pPr>
      <w:r w:rsidRPr="005874BA">
        <w:rPr>
          <w:b/>
        </w:rPr>
        <w:t>Цель обучения:</w:t>
      </w:r>
      <w:r w:rsidRPr="005874BA">
        <w:t xml:space="preserve"> повышение  квалификации государственных гражданских служащих в целях обновления их теоретических и практических знаний и навыков работы на ПЭВМ и в информационно-вычислительных сетях.</w:t>
      </w:r>
    </w:p>
    <w:p w:rsidR="005874BA" w:rsidRPr="005874BA" w:rsidRDefault="005874BA" w:rsidP="005874BA">
      <w:pPr>
        <w:ind w:firstLine="709"/>
        <w:jc w:val="both"/>
      </w:pPr>
      <w:r w:rsidRPr="005874BA">
        <w:rPr>
          <w:b/>
        </w:rPr>
        <w:t>Категория слушателей</w:t>
      </w:r>
      <w:r w:rsidRPr="005874BA">
        <w:t xml:space="preserve">: государственные гражданские служащие </w:t>
      </w:r>
    </w:p>
    <w:p w:rsidR="005874BA" w:rsidRPr="005874BA" w:rsidRDefault="005874BA" w:rsidP="005874BA">
      <w:pPr>
        <w:ind w:firstLine="709"/>
        <w:jc w:val="both"/>
      </w:pPr>
      <w:r w:rsidRPr="005874BA">
        <w:rPr>
          <w:b/>
        </w:rPr>
        <w:t>Продолжительность обучения</w:t>
      </w:r>
      <w:r w:rsidRPr="005874BA">
        <w:t>: 72 ч</w:t>
      </w:r>
    </w:p>
    <w:p w:rsidR="005874BA" w:rsidRPr="005874BA" w:rsidRDefault="005874BA" w:rsidP="005874BA">
      <w:pPr>
        <w:ind w:firstLine="709"/>
        <w:jc w:val="both"/>
      </w:pPr>
      <w:r w:rsidRPr="005874BA">
        <w:rPr>
          <w:b/>
        </w:rPr>
        <w:t>Форма обучения:</w:t>
      </w:r>
      <w:r w:rsidRPr="005874BA">
        <w:t xml:space="preserve"> очная (с отрывом от </w:t>
      </w:r>
      <w:proofErr w:type="spellStart"/>
      <w:r w:rsidRPr="005874BA">
        <w:t>госслужбы</w:t>
      </w:r>
      <w:proofErr w:type="spellEnd"/>
      <w:r w:rsidRPr="005874BA">
        <w:t>)</w:t>
      </w:r>
    </w:p>
    <w:p w:rsidR="005874BA" w:rsidRPr="005874BA" w:rsidRDefault="005874BA" w:rsidP="005874BA">
      <w:pPr>
        <w:ind w:firstLine="709"/>
        <w:jc w:val="both"/>
      </w:pPr>
    </w:p>
    <w:p w:rsidR="005874BA" w:rsidRPr="005874BA" w:rsidRDefault="005874BA" w:rsidP="005874BA">
      <w:pPr>
        <w:ind w:firstLine="709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1"/>
        <w:gridCol w:w="1087"/>
        <w:gridCol w:w="1420"/>
        <w:gridCol w:w="1418"/>
      </w:tblGrid>
      <w:tr w:rsidR="005874BA" w:rsidRPr="005874BA" w:rsidTr="00B63121">
        <w:trPr>
          <w:trHeight w:val="320"/>
        </w:trPr>
        <w:tc>
          <w:tcPr>
            <w:tcW w:w="5681" w:type="dxa"/>
            <w:vMerge w:val="restart"/>
          </w:tcPr>
          <w:p w:rsidR="005874BA" w:rsidRPr="005874BA" w:rsidRDefault="005874BA" w:rsidP="00B63121">
            <w:pPr>
              <w:jc w:val="both"/>
            </w:pPr>
            <w:r w:rsidRPr="005874BA">
              <w:t xml:space="preserve">                    Содержание</w:t>
            </w:r>
          </w:p>
        </w:tc>
        <w:tc>
          <w:tcPr>
            <w:tcW w:w="1087" w:type="dxa"/>
            <w:vMerge w:val="restart"/>
          </w:tcPr>
          <w:p w:rsidR="005874BA" w:rsidRPr="005874BA" w:rsidRDefault="005874BA" w:rsidP="00B63121">
            <w:pPr>
              <w:jc w:val="both"/>
            </w:pPr>
            <w:r w:rsidRPr="005874BA">
              <w:t>Объем</w:t>
            </w:r>
          </w:p>
        </w:tc>
        <w:tc>
          <w:tcPr>
            <w:tcW w:w="2838" w:type="dxa"/>
            <w:gridSpan w:val="2"/>
          </w:tcPr>
          <w:p w:rsidR="005874BA" w:rsidRPr="005874BA" w:rsidRDefault="005874BA" w:rsidP="00B63121">
            <w:pPr>
              <w:jc w:val="both"/>
            </w:pPr>
            <w:r w:rsidRPr="005874BA">
              <w:t xml:space="preserve">       Форма</w:t>
            </w:r>
          </w:p>
        </w:tc>
      </w:tr>
      <w:tr w:rsidR="005874BA" w:rsidRPr="005874BA" w:rsidTr="00B63121">
        <w:trPr>
          <w:trHeight w:val="320"/>
        </w:trPr>
        <w:tc>
          <w:tcPr>
            <w:tcW w:w="5681" w:type="dxa"/>
            <w:vMerge/>
          </w:tcPr>
          <w:p w:rsidR="005874BA" w:rsidRPr="005874BA" w:rsidRDefault="005874BA" w:rsidP="00B63121">
            <w:pPr>
              <w:jc w:val="both"/>
            </w:pPr>
          </w:p>
        </w:tc>
        <w:tc>
          <w:tcPr>
            <w:tcW w:w="1087" w:type="dxa"/>
            <w:vMerge/>
          </w:tcPr>
          <w:p w:rsidR="005874BA" w:rsidRPr="005874BA" w:rsidRDefault="005874BA" w:rsidP="00B63121">
            <w:pPr>
              <w:jc w:val="both"/>
            </w:pP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both"/>
            </w:pPr>
            <w:r w:rsidRPr="005874BA">
              <w:t>лекция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both"/>
            </w:pPr>
            <w:proofErr w:type="spellStart"/>
            <w:r w:rsidRPr="005874BA">
              <w:t>практ</w:t>
            </w:r>
            <w:proofErr w:type="spellEnd"/>
          </w:p>
        </w:tc>
      </w:tr>
      <w:tr w:rsidR="005874BA" w:rsidRPr="005874BA" w:rsidTr="00B63121">
        <w:trPr>
          <w:trHeight w:val="1064"/>
        </w:trPr>
        <w:tc>
          <w:tcPr>
            <w:tcW w:w="5681" w:type="dxa"/>
          </w:tcPr>
          <w:p w:rsidR="005874BA" w:rsidRPr="005874BA" w:rsidRDefault="005874BA" w:rsidP="00B63121">
            <w:pPr>
              <w:jc w:val="both"/>
            </w:pPr>
            <w:r w:rsidRPr="005874BA">
              <w:rPr>
                <w:b/>
              </w:rPr>
              <w:t xml:space="preserve">Модуль 1. Операционная система  </w:t>
            </w:r>
            <w:r w:rsidRPr="005874BA">
              <w:rPr>
                <w:i/>
              </w:rPr>
              <w:t xml:space="preserve"> </w:t>
            </w:r>
            <w:r w:rsidRPr="005874BA">
              <w:t>W</w:t>
            </w:r>
            <w:proofErr w:type="spellStart"/>
            <w:r w:rsidRPr="005874BA">
              <w:rPr>
                <w:lang w:val="en-US"/>
              </w:rPr>
              <w:t>indows</w:t>
            </w:r>
            <w:proofErr w:type="spellEnd"/>
          </w:p>
          <w:p w:rsidR="005874BA" w:rsidRPr="005874BA" w:rsidRDefault="005874BA" w:rsidP="00B63121">
            <w:pPr>
              <w:jc w:val="both"/>
            </w:pP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  <w:rPr>
                <w:b/>
              </w:rPr>
            </w:pPr>
            <w:r w:rsidRPr="005874BA">
              <w:rPr>
                <w:b/>
              </w:rPr>
              <w:t>36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  <w:rPr>
                <w:b/>
              </w:rPr>
            </w:pPr>
            <w:r w:rsidRPr="005874BA">
              <w:rPr>
                <w:b/>
              </w:rPr>
              <w:t>24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  <w:rPr>
                <w:b/>
              </w:rPr>
            </w:pPr>
            <w:r w:rsidRPr="005874BA">
              <w:rPr>
                <w:b/>
              </w:rPr>
              <w:t>12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t xml:space="preserve">Тема 1.Основные сведения о персональных компьютерах </w:t>
            </w:r>
          </w:p>
          <w:p w:rsidR="005874BA" w:rsidRPr="005874BA" w:rsidRDefault="005874BA" w:rsidP="00B63121">
            <w:r w:rsidRPr="005874BA">
              <w:t>Виды информации. Единицы измерения информации. Представление информации в памяти ЭВМ. Состав ПЭВМ. Состав системного блока. Периферийные устройства. Порты, дисководы. Файлы, папки и диски. Типы файлов и основные расширения. Операционные системы.</w:t>
            </w:r>
          </w:p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t>Тема 2. Операционная система W</w:t>
            </w:r>
            <w:proofErr w:type="spellStart"/>
            <w:r w:rsidRPr="005874BA">
              <w:rPr>
                <w:b/>
                <w:i/>
                <w:lang w:val="en-US"/>
              </w:rPr>
              <w:t>indows</w:t>
            </w:r>
            <w:proofErr w:type="spellEnd"/>
            <w:r w:rsidRPr="005874BA">
              <w:rPr>
                <w:b/>
                <w:i/>
              </w:rPr>
              <w:t xml:space="preserve"> </w:t>
            </w:r>
          </w:p>
          <w:p w:rsidR="005874BA" w:rsidRPr="005874BA" w:rsidRDefault="005874BA" w:rsidP="00B63121">
            <w:pPr>
              <w:ind w:hanging="142"/>
              <w:jc w:val="both"/>
            </w:pPr>
            <w:r w:rsidRPr="005874BA">
              <w:rPr>
                <w:lang w:val="en-US"/>
              </w:rPr>
              <w:t>Windows</w:t>
            </w:r>
            <w:r w:rsidRPr="005874BA">
              <w:t xml:space="preserve">. Обязательные объекты рабочего стола. Общий вид окна, виды показа содержимого окна. Упорядочивание значков. Меню окна. </w:t>
            </w:r>
            <w:proofErr w:type="spellStart"/>
            <w:r w:rsidRPr="005874BA">
              <w:t>Контектное</w:t>
            </w:r>
            <w:proofErr w:type="spellEnd"/>
            <w:r w:rsidRPr="005874BA">
              <w:t xml:space="preserve"> меню. Структура главного меню. Завершение работы с ОС. 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</w:pPr>
            <w:r w:rsidRPr="005874BA">
              <w:t>6</w:t>
            </w: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  <w:r w:rsidRPr="005874BA">
              <w:t>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4</w:t>
            </w: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  <w:r w:rsidRPr="005874BA">
              <w:t>4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2</w:t>
            </w: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</w:p>
          <w:p w:rsidR="005874BA" w:rsidRPr="005874BA" w:rsidRDefault="005874BA" w:rsidP="00B63121">
            <w:pPr>
              <w:jc w:val="center"/>
            </w:pPr>
            <w:r w:rsidRPr="005874BA">
              <w:t>2</w:t>
            </w:r>
          </w:p>
          <w:p w:rsidR="005874BA" w:rsidRPr="005874BA" w:rsidRDefault="005874BA" w:rsidP="00B63121">
            <w:pPr>
              <w:jc w:val="center"/>
            </w:pP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t xml:space="preserve">Тема 3. Настройка главного меню </w:t>
            </w:r>
          </w:p>
          <w:p w:rsidR="005874BA" w:rsidRPr="005874BA" w:rsidRDefault="005874BA" w:rsidP="00B63121">
            <w:pPr>
              <w:jc w:val="both"/>
              <w:rPr>
                <w:b/>
              </w:rPr>
            </w:pPr>
            <w:r w:rsidRPr="005874BA">
              <w:rPr>
                <w:b/>
                <w:i/>
              </w:rPr>
              <w:t xml:space="preserve">и панели задач. </w:t>
            </w:r>
            <w:r w:rsidRPr="005874BA">
              <w:rPr>
                <w:b/>
              </w:rPr>
              <w:t>Свойства папки. Проводник.</w:t>
            </w:r>
          </w:p>
          <w:p w:rsidR="005874BA" w:rsidRPr="005874BA" w:rsidRDefault="005874BA" w:rsidP="00B63121">
            <w:pPr>
              <w:jc w:val="both"/>
            </w:pPr>
            <w:r w:rsidRPr="005874BA">
              <w:t xml:space="preserve">Создание, выделение, копирование, перемещение, переименование файлов и папок. Открытие, закрытие, удаление и восстановление файлов и </w:t>
            </w:r>
            <w:r w:rsidRPr="005874BA">
              <w:lastRenderedPageBreak/>
              <w:t>папок. Маска файлов. Поиск файлов, расширенный поиск.</w:t>
            </w:r>
          </w:p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t>Атрибуты файлов. Создание ярлыка для программы и папки на рабочем столе. Вывод сведений о папках и дисках.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</w:pPr>
            <w:r w:rsidRPr="005874BA">
              <w:lastRenderedPageBreak/>
              <w:t>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4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2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lastRenderedPageBreak/>
              <w:t>Тема 4. Стандартные программы.</w:t>
            </w:r>
          </w:p>
          <w:p w:rsidR="005874BA" w:rsidRPr="005874BA" w:rsidRDefault="005874BA" w:rsidP="00B63121">
            <w:pPr>
              <w:jc w:val="both"/>
            </w:pPr>
            <w:r w:rsidRPr="005874BA">
              <w:t>Служебные программы. Настройка принтера.</w:t>
            </w:r>
          </w:p>
          <w:p w:rsidR="005874BA" w:rsidRPr="005874BA" w:rsidRDefault="005874BA" w:rsidP="00B63121">
            <w:pPr>
              <w:jc w:val="both"/>
            </w:pPr>
            <w:r w:rsidRPr="005874BA">
              <w:t>Форматирование дискет. Создание загрузочного диска. Настройка свойств рабочего стола. Настройка клавиатуры и мыши. Изменение системного времени.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</w:pPr>
            <w:r w:rsidRPr="005874BA">
              <w:t>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4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2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</w:pPr>
            <w:r w:rsidRPr="005874BA">
              <w:rPr>
                <w:b/>
                <w:i/>
              </w:rPr>
              <w:t xml:space="preserve">Тема 5. </w:t>
            </w:r>
            <w:r w:rsidRPr="005874BA">
              <w:rPr>
                <w:i/>
              </w:rPr>
              <w:t xml:space="preserve"> </w:t>
            </w:r>
            <w:r w:rsidRPr="005874BA">
              <w:rPr>
                <w:b/>
                <w:i/>
              </w:rPr>
              <w:t>Архивация данных</w:t>
            </w:r>
            <w:r w:rsidRPr="005874BA">
              <w:rPr>
                <w:i/>
              </w:rPr>
              <w:t xml:space="preserve"> 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</w:pPr>
            <w:r w:rsidRPr="005874BA">
              <w:t>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4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2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t xml:space="preserve">Тема 6. Борьба с компьютерными вирусами </w:t>
            </w:r>
          </w:p>
          <w:p w:rsidR="005874BA" w:rsidRPr="005874BA" w:rsidRDefault="005874BA" w:rsidP="00B63121">
            <w:pPr>
              <w:jc w:val="both"/>
            </w:pPr>
            <w:r w:rsidRPr="005874BA">
              <w:t>Защита компьютера от вирусов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</w:pPr>
            <w:r w:rsidRPr="005874BA">
              <w:t>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4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2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t xml:space="preserve">Модуль 2. Текстовый редактор MS WORD XP 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  <w:rPr>
                <w:b/>
              </w:rPr>
            </w:pPr>
            <w:r w:rsidRPr="005874BA">
              <w:rPr>
                <w:b/>
              </w:rPr>
              <w:t>30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  <w:rPr>
                <w:b/>
              </w:rPr>
            </w:pPr>
            <w:r w:rsidRPr="005874BA">
              <w:rPr>
                <w:b/>
              </w:rPr>
              <w:t>20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  <w:rPr>
                <w:b/>
              </w:rPr>
            </w:pPr>
            <w:r w:rsidRPr="005874BA">
              <w:rPr>
                <w:b/>
              </w:rPr>
              <w:t>10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i/>
              </w:rPr>
            </w:pPr>
            <w:r w:rsidRPr="005874BA">
              <w:rPr>
                <w:b/>
                <w:i/>
              </w:rPr>
              <w:t>Тема 1.  Назначение и запуск.</w:t>
            </w:r>
          </w:p>
          <w:p w:rsidR="005874BA" w:rsidRPr="005874BA" w:rsidRDefault="005874BA" w:rsidP="00B63121">
            <w:pPr>
              <w:jc w:val="both"/>
              <w:rPr>
                <w:b/>
              </w:rPr>
            </w:pPr>
            <w:r w:rsidRPr="005874BA">
              <w:t xml:space="preserve">Окно программы. Создание, сохранение, открытие, закрытия документа. Настройка параметра страницы. Режимы отображения документов. Форматирование текста. Операции с фрагментами. Отмена и возврат действий. Вставка таблицы. </w:t>
            </w:r>
            <w:proofErr w:type="spellStart"/>
            <w:r w:rsidRPr="005874BA">
              <w:t>Автоформат</w:t>
            </w:r>
            <w:proofErr w:type="spellEnd"/>
            <w:r w:rsidRPr="005874BA">
              <w:t xml:space="preserve"> таблицы. Вставка диаграммы. Создание и редактирование рисунков. Поиск и замена фрагментов текста. Вставка специальных символов. Запуск и настройка редактора формул. Рамка и заливка текста.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</w:pPr>
            <w:r w:rsidRPr="005874BA">
              <w:t>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4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2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t>Тема 2. Создание списков.</w:t>
            </w:r>
          </w:p>
          <w:p w:rsidR="005874BA" w:rsidRPr="005874BA" w:rsidRDefault="005874BA" w:rsidP="00B63121">
            <w:pPr>
              <w:jc w:val="both"/>
            </w:pPr>
            <w:r w:rsidRPr="005874BA">
              <w:t xml:space="preserve">Нижний и верхний колонтитулы (вставка даты и времени). Нумерация страниц (вставка, удаление). Разбиение текста на колонки. </w:t>
            </w:r>
            <w:proofErr w:type="spellStart"/>
            <w:r w:rsidRPr="005874BA">
              <w:t>Автозамена</w:t>
            </w:r>
            <w:proofErr w:type="spellEnd"/>
            <w:r w:rsidRPr="005874BA">
              <w:t>. Верхний и нижний индекс. Выбор языка, проверка правописания, автоматическая расстановка переносов, тезаурус. Создание гиперссылки.</w:t>
            </w:r>
          </w:p>
          <w:p w:rsidR="005874BA" w:rsidRPr="005874BA" w:rsidRDefault="005874BA" w:rsidP="00B63121">
            <w:pPr>
              <w:jc w:val="both"/>
              <w:rPr>
                <w:b/>
              </w:rPr>
            </w:pPr>
            <w:r w:rsidRPr="005874BA">
              <w:t>Создание объектов W</w:t>
            </w:r>
            <w:r w:rsidRPr="005874BA">
              <w:rPr>
                <w:lang w:val="en-US"/>
              </w:rPr>
              <w:t>ORDART</w:t>
            </w:r>
            <w:r w:rsidRPr="005874BA">
              <w:t>. Непечатаемые символы. Предварительный просмотр и печать документа.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</w:pPr>
            <w:r w:rsidRPr="005874BA">
              <w:t>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4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2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t>Тема 3.</w:t>
            </w:r>
            <w:r w:rsidRPr="005874BA">
              <w:rPr>
                <w:i/>
              </w:rPr>
              <w:t xml:space="preserve"> </w:t>
            </w:r>
            <w:r w:rsidRPr="005874BA">
              <w:rPr>
                <w:b/>
                <w:i/>
              </w:rPr>
              <w:t>Работа с электронными таблицами MS EXCEL XP</w:t>
            </w:r>
          </w:p>
          <w:p w:rsidR="005874BA" w:rsidRPr="005874BA" w:rsidRDefault="005874BA" w:rsidP="00B63121">
            <w:pPr>
              <w:jc w:val="both"/>
            </w:pPr>
            <w:r w:rsidRPr="005874BA">
              <w:t xml:space="preserve">Понятие электронных таблиц. Элементы окна программы. Понятие книги, рабочего листа. Панели инструментов. Копирование и перемещение ячеек. Перенос ячеек. Добавление  и удаление строк и столбцов. Изменение ширины и высоты столбцов и строк. Ввод данных в ячейки. </w:t>
            </w:r>
            <w:proofErr w:type="spellStart"/>
            <w:r w:rsidRPr="005874BA">
              <w:t>Автозаполнение</w:t>
            </w:r>
            <w:proofErr w:type="spellEnd"/>
            <w:r w:rsidRPr="005874BA">
              <w:t>. Формат ячейки. Работа со шрифтами. Перенос по словам. Объединение ячеек. Поиск и замена. Сортировка.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</w:pPr>
            <w:r w:rsidRPr="005874BA">
              <w:t>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4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2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t>Тема 4.</w:t>
            </w:r>
            <w:r w:rsidRPr="005874BA">
              <w:rPr>
                <w:i/>
              </w:rPr>
              <w:t xml:space="preserve"> </w:t>
            </w:r>
            <w:r w:rsidRPr="005874BA">
              <w:rPr>
                <w:b/>
                <w:i/>
              </w:rPr>
              <w:t>Создание колонтитулов.</w:t>
            </w:r>
          </w:p>
          <w:p w:rsidR="005874BA" w:rsidRPr="005874BA" w:rsidRDefault="005874BA" w:rsidP="00B63121">
            <w:pPr>
              <w:jc w:val="both"/>
              <w:rPr>
                <w:b/>
              </w:rPr>
            </w:pPr>
            <w:r w:rsidRPr="005874BA">
              <w:t xml:space="preserve">Абсолютные и относительные ссылки. Копирование формул. Понятие стандартных функций. </w:t>
            </w:r>
            <w:proofErr w:type="spellStart"/>
            <w:r w:rsidRPr="005874BA">
              <w:t>Автоформат</w:t>
            </w:r>
            <w:proofErr w:type="spellEnd"/>
            <w:r w:rsidRPr="005874BA">
              <w:t xml:space="preserve"> таблиц. Построение диаграмм и графиков. Печать. Предварительный просмотр.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</w:pPr>
            <w:r w:rsidRPr="005874BA">
              <w:t>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4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2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lastRenderedPageBreak/>
              <w:t>Тема 5</w:t>
            </w:r>
            <w:r w:rsidRPr="005874BA">
              <w:rPr>
                <w:i/>
              </w:rPr>
              <w:t xml:space="preserve">. </w:t>
            </w:r>
            <w:r w:rsidRPr="005874BA">
              <w:rPr>
                <w:b/>
                <w:i/>
              </w:rPr>
              <w:t xml:space="preserve">Работа в сети </w:t>
            </w:r>
            <w:r w:rsidRPr="005874BA">
              <w:rPr>
                <w:b/>
                <w:i/>
                <w:lang w:val="en-US"/>
              </w:rPr>
              <w:t>Internet</w:t>
            </w:r>
            <w:r w:rsidRPr="005874BA">
              <w:rPr>
                <w:b/>
                <w:i/>
              </w:rPr>
              <w:t xml:space="preserve"> </w:t>
            </w:r>
          </w:p>
          <w:p w:rsidR="005874BA" w:rsidRPr="005874BA" w:rsidRDefault="005874BA" w:rsidP="00B63121">
            <w:pPr>
              <w:jc w:val="both"/>
            </w:pPr>
            <w:r w:rsidRPr="005874BA">
              <w:t xml:space="preserve">Локальные и глобальные сети, сеть </w:t>
            </w:r>
            <w:r w:rsidRPr="005874BA">
              <w:rPr>
                <w:lang w:val="en-US"/>
              </w:rPr>
              <w:t>Internet</w:t>
            </w:r>
          </w:p>
          <w:p w:rsidR="005874BA" w:rsidRPr="005874BA" w:rsidRDefault="005874BA" w:rsidP="00B63121">
            <w:pPr>
              <w:jc w:val="both"/>
              <w:rPr>
                <w:b/>
              </w:rPr>
            </w:pPr>
            <w:r w:rsidRPr="005874BA">
              <w:t xml:space="preserve">Понятие браузера. Гипертекстовые документы, адресация документов. Поиск информации в </w:t>
            </w:r>
            <w:r w:rsidRPr="005874BA">
              <w:rPr>
                <w:lang w:val="en-US"/>
              </w:rPr>
              <w:t>Internet</w:t>
            </w:r>
            <w:r w:rsidRPr="005874BA">
              <w:t>. Пересылка файлов в сети. Отправка и получение электронной почты.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</w:pPr>
            <w:r w:rsidRPr="005874BA">
              <w:t>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4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2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t>Итого: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  <w:rPr>
                <w:b/>
              </w:rPr>
            </w:pPr>
            <w:r w:rsidRPr="005874BA">
              <w:rPr>
                <w:b/>
              </w:rPr>
              <w:t>66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-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-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t>Аттестация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  <w:rPr>
                <w:b/>
              </w:rPr>
            </w:pPr>
            <w:r w:rsidRPr="005874BA">
              <w:rPr>
                <w:b/>
              </w:rPr>
              <w:t>6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</w:pPr>
            <w:r w:rsidRPr="005874BA">
              <w:t>-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</w:pPr>
            <w:r w:rsidRPr="005874BA">
              <w:t>-</w:t>
            </w:r>
          </w:p>
        </w:tc>
      </w:tr>
      <w:tr w:rsidR="005874BA" w:rsidRPr="005874BA" w:rsidTr="00B63121">
        <w:tc>
          <w:tcPr>
            <w:tcW w:w="5681" w:type="dxa"/>
          </w:tcPr>
          <w:p w:rsidR="005874BA" w:rsidRPr="005874BA" w:rsidRDefault="005874BA" w:rsidP="00B63121">
            <w:pPr>
              <w:jc w:val="both"/>
              <w:rPr>
                <w:b/>
                <w:i/>
              </w:rPr>
            </w:pPr>
            <w:r w:rsidRPr="005874BA">
              <w:rPr>
                <w:b/>
                <w:i/>
              </w:rPr>
              <w:t xml:space="preserve">Всего: </w:t>
            </w:r>
          </w:p>
        </w:tc>
        <w:tc>
          <w:tcPr>
            <w:tcW w:w="1087" w:type="dxa"/>
          </w:tcPr>
          <w:p w:rsidR="005874BA" w:rsidRPr="005874BA" w:rsidRDefault="005874BA" w:rsidP="00B63121">
            <w:pPr>
              <w:jc w:val="center"/>
              <w:rPr>
                <w:b/>
              </w:rPr>
            </w:pPr>
            <w:r w:rsidRPr="005874BA">
              <w:rPr>
                <w:b/>
              </w:rPr>
              <w:t>72</w:t>
            </w:r>
          </w:p>
        </w:tc>
        <w:tc>
          <w:tcPr>
            <w:tcW w:w="1420" w:type="dxa"/>
          </w:tcPr>
          <w:p w:rsidR="005874BA" w:rsidRPr="005874BA" w:rsidRDefault="005874BA" w:rsidP="00B63121">
            <w:pPr>
              <w:jc w:val="center"/>
              <w:rPr>
                <w:b/>
              </w:rPr>
            </w:pPr>
            <w:r w:rsidRPr="005874BA">
              <w:rPr>
                <w:b/>
              </w:rPr>
              <w:t>-</w:t>
            </w:r>
          </w:p>
        </w:tc>
        <w:tc>
          <w:tcPr>
            <w:tcW w:w="1418" w:type="dxa"/>
          </w:tcPr>
          <w:p w:rsidR="005874BA" w:rsidRPr="005874BA" w:rsidRDefault="005874BA" w:rsidP="00B63121">
            <w:pPr>
              <w:jc w:val="center"/>
              <w:rPr>
                <w:b/>
              </w:rPr>
            </w:pPr>
            <w:r w:rsidRPr="005874BA">
              <w:rPr>
                <w:b/>
              </w:rPr>
              <w:t>-</w:t>
            </w:r>
          </w:p>
        </w:tc>
      </w:tr>
    </w:tbl>
    <w:p w:rsidR="005874BA" w:rsidRDefault="005874BA" w:rsidP="005874BA">
      <w:pPr>
        <w:ind w:firstLine="709"/>
        <w:rPr>
          <w:b/>
        </w:rPr>
      </w:pPr>
    </w:p>
    <w:p w:rsidR="005874BA" w:rsidRDefault="005874BA" w:rsidP="005874BA">
      <w:pPr>
        <w:ind w:firstLine="709"/>
        <w:rPr>
          <w:b/>
        </w:rPr>
      </w:pPr>
    </w:p>
    <w:p w:rsidR="005874BA" w:rsidRDefault="005874BA" w:rsidP="005874BA">
      <w:pPr>
        <w:ind w:firstLine="709"/>
        <w:rPr>
          <w:b/>
        </w:rPr>
      </w:pPr>
    </w:p>
    <w:p w:rsidR="005874BA" w:rsidRPr="005874BA" w:rsidRDefault="005874BA" w:rsidP="005874BA">
      <w:pPr>
        <w:ind w:firstLine="709"/>
      </w:pPr>
      <w:r w:rsidRPr="005874BA">
        <w:t>Составитель                                                                                 Алиев З.Г.</w:t>
      </w:r>
    </w:p>
    <w:sectPr w:rsidR="005874BA" w:rsidRPr="005874BA" w:rsidSect="0016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74BA"/>
    <w:rsid w:val="0016516D"/>
    <w:rsid w:val="0058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4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2014-02-25T07:18:00Z</dcterms:created>
  <dcterms:modified xsi:type="dcterms:W3CDTF">2014-02-25T07:20:00Z</dcterms:modified>
</cp:coreProperties>
</file>